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3C5" w:rsidRDefault="000B03C5" w:rsidP="000B03C5">
      <w:pPr>
        <w:keepNext/>
        <w:spacing w:before="120" w:after="120" w:line="360" w:lineRule="auto"/>
        <w:ind w:left="5026"/>
        <w:rPr>
          <w:color w:val="000000"/>
          <w:u w:color="000000"/>
        </w:rPr>
      </w:pPr>
      <w:r>
        <w:rPr>
          <w:color w:val="000000"/>
          <w:u w:color="000000"/>
        </w:rPr>
        <w:fldChar w:fldCharType="begin"/>
      </w:r>
      <w:r>
        <w:rPr>
          <w:color w:val="000000"/>
          <w:u w:color="000000"/>
        </w:rPr>
        <w:fldChar w:fldCharType="end"/>
      </w:r>
      <w:r>
        <w:rPr>
          <w:color w:val="000000"/>
          <w:u w:color="000000"/>
        </w:rPr>
        <w:t>Załącznik Nr 2 do zarządzenia Nr 5/2/2024</w:t>
      </w:r>
      <w:r>
        <w:rPr>
          <w:color w:val="000000"/>
          <w:u w:color="000000"/>
        </w:rPr>
        <w:br/>
        <w:t>Burmistrza Dębna</w:t>
      </w:r>
      <w:r>
        <w:rPr>
          <w:color w:val="000000"/>
          <w:u w:color="000000"/>
        </w:rPr>
        <w:br/>
        <w:t>z dnia 8 stycznia 2025 r.</w:t>
      </w:r>
    </w:p>
    <w:p w:rsidR="000B03C5" w:rsidRDefault="000B03C5" w:rsidP="000B03C5">
      <w:pPr>
        <w:keepNext/>
        <w:spacing w:after="480"/>
        <w:jc w:val="center"/>
        <w:rPr>
          <w:color w:val="000000"/>
          <w:u w:color="000000"/>
        </w:rPr>
      </w:pPr>
      <w:r>
        <w:rPr>
          <w:b/>
          <w:color w:val="000000"/>
          <w:u w:color="000000"/>
        </w:rPr>
        <w:t>Lista mieszkańców Gminy Dębno popierających propozycję zadania do Budżetu Obywatelskiego</w:t>
      </w:r>
      <w:r>
        <w:rPr>
          <w:b/>
          <w:color w:val="000000"/>
          <w:u w:color="000000"/>
        </w:rPr>
        <w:br/>
        <w:t>Gminy Dębno na rok 2025.</w:t>
      </w:r>
    </w:p>
    <w:p w:rsidR="000B03C5" w:rsidRDefault="000B03C5" w:rsidP="000B03C5">
      <w:pPr>
        <w:spacing w:before="120" w:after="120"/>
        <w:ind w:firstLine="227"/>
        <w:jc w:val="both"/>
        <w:rPr>
          <w:color w:val="000000"/>
          <w:u w:color="000000"/>
        </w:rPr>
      </w:pPr>
      <w:r>
        <w:rPr>
          <w:b/>
          <w:color w:val="000000"/>
          <w:u w:color="000000"/>
        </w:rPr>
        <w:t>Podać okręg zgłaszanego zadania do BO 2025: ……………………..….………</w:t>
      </w:r>
    </w:p>
    <w:p w:rsidR="000B03C5" w:rsidRDefault="000B03C5" w:rsidP="000B03C5">
      <w:pPr>
        <w:spacing w:before="120" w:after="120"/>
        <w:ind w:firstLine="227"/>
        <w:jc w:val="both"/>
        <w:rPr>
          <w:color w:val="000000"/>
          <w:u w:color="000000"/>
        </w:rPr>
      </w:pPr>
      <w:r>
        <w:rPr>
          <w:color w:val="000000"/>
          <w:u w:color="000000"/>
        </w:rPr>
        <w:t>Tytuł zadania:</w:t>
      </w:r>
    </w:p>
    <w:p w:rsidR="000B03C5" w:rsidRDefault="000B03C5" w:rsidP="000B03C5">
      <w:pPr>
        <w:spacing w:before="120" w:after="120"/>
        <w:ind w:firstLine="227"/>
        <w:jc w:val="both"/>
        <w:rPr>
          <w:color w:val="000000"/>
          <w:u w:color="000000"/>
        </w:rPr>
      </w:pPr>
      <w:r>
        <w:rPr>
          <w:color w:val="000000"/>
          <w:u w:color="000000"/>
        </w:rPr>
        <w:t>………………………………………………………………………………………………..………………………………………………………………</w:t>
      </w:r>
    </w:p>
    <w:p w:rsidR="000B03C5" w:rsidRDefault="000B03C5" w:rsidP="000B03C5">
      <w:pPr>
        <w:spacing w:before="120" w:after="120"/>
        <w:ind w:firstLine="227"/>
        <w:jc w:val="both"/>
        <w:rPr>
          <w:color w:val="000000"/>
          <w:u w:color="000000"/>
        </w:rPr>
      </w:pPr>
      <w:r>
        <w:rPr>
          <w:i/>
          <w:color w:val="000000"/>
          <w:u w:color="000000"/>
        </w:rPr>
        <w:t xml:space="preserve">Wpisując się na listę oświadczam, iż zapoznałem/zapoznałam się z klauzulą informacyjną dotyczącą przetwarzania danych osobowych w ramach BO 2025 rok, która dołączona jest do listy poparcia.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838"/>
        <w:gridCol w:w="2008"/>
        <w:gridCol w:w="2248"/>
        <w:gridCol w:w="2262"/>
      </w:tblGrid>
      <w:tr w:rsidR="000B03C5" w:rsidTr="00CC46DA">
        <w:trPr>
          <w:trHeight w:hRule="exact" w:val="637"/>
        </w:trPr>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r>
              <w:rPr>
                <w:b/>
              </w:rPr>
              <w:t>Lp.</w:t>
            </w: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r>
              <w:rPr>
                <w:b/>
              </w:rPr>
              <w:t>Imię Nazwisko</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r>
              <w:rPr>
                <w:b/>
              </w:rPr>
              <w:t>Ostatnie 3 cyfry nr PESEL</w:t>
            </w:r>
          </w:p>
        </w:tc>
        <w:tc>
          <w:tcPr>
            <w:tcW w:w="2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r>
              <w:rPr>
                <w:b/>
              </w:rPr>
              <w:t xml:space="preserve">Adres zamieszkania </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r>
              <w:rPr>
                <w:b/>
              </w:rPr>
              <w:t>Podpis</w:t>
            </w:r>
          </w:p>
        </w:tc>
      </w:tr>
      <w:tr w:rsidR="000B03C5" w:rsidTr="00CC46DA">
        <w:trPr>
          <w:trHeight w:hRule="exact" w:val="284"/>
        </w:trPr>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r>
              <w:rPr>
                <w:sz w:val="18"/>
              </w:rPr>
              <w:t>1</w:t>
            </w: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r>
      <w:tr w:rsidR="000B03C5" w:rsidTr="00CC46DA">
        <w:trPr>
          <w:trHeight w:hRule="exact" w:val="284"/>
        </w:trPr>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r>
              <w:rPr>
                <w:sz w:val="18"/>
              </w:rPr>
              <w:t>2</w:t>
            </w: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r>
      <w:tr w:rsidR="000B03C5" w:rsidTr="00CC46DA">
        <w:trPr>
          <w:trHeight w:hRule="exact" w:val="284"/>
        </w:trPr>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r>
              <w:rPr>
                <w:sz w:val="18"/>
              </w:rPr>
              <w:t>3</w:t>
            </w: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r>
      <w:tr w:rsidR="000B03C5" w:rsidTr="00CC46DA">
        <w:trPr>
          <w:trHeight w:hRule="exact" w:val="284"/>
        </w:trPr>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r>
              <w:rPr>
                <w:sz w:val="18"/>
              </w:rPr>
              <w:t>4</w:t>
            </w: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r>
      <w:tr w:rsidR="000B03C5" w:rsidTr="00CC46DA">
        <w:trPr>
          <w:trHeight w:hRule="exact" w:val="284"/>
        </w:trPr>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r>
              <w:rPr>
                <w:sz w:val="18"/>
              </w:rPr>
              <w:t>5</w:t>
            </w: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r>
      <w:tr w:rsidR="000B03C5" w:rsidTr="00CC46DA">
        <w:trPr>
          <w:trHeight w:hRule="exact" w:val="284"/>
        </w:trPr>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r>
              <w:rPr>
                <w:sz w:val="18"/>
              </w:rPr>
              <w:t>6</w:t>
            </w: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r>
      <w:tr w:rsidR="000B03C5" w:rsidTr="00CC46DA">
        <w:trPr>
          <w:trHeight w:hRule="exact" w:val="284"/>
        </w:trPr>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r>
              <w:rPr>
                <w:sz w:val="18"/>
              </w:rPr>
              <w:t>7</w:t>
            </w: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r>
      <w:tr w:rsidR="000B03C5" w:rsidTr="00CC46DA">
        <w:trPr>
          <w:trHeight w:hRule="exact" w:val="284"/>
        </w:trPr>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r>
              <w:rPr>
                <w:sz w:val="18"/>
              </w:rPr>
              <w:t>8</w:t>
            </w: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r>
      <w:tr w:rsidR="000B03C5" w:rsidTr="00CC46DA">
        <w:trPr>
          <w:trHeight w:hRule="exact" w:val="284"/>
        </w:trPr>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r>
              <w:rPr>
                <w:sz w:val="18"/>
              </w:rPr>
              <w:t>9</w:t>
            </w: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r>
      <w:tr w:rsidR="000B03C5" w:rsidTr="00CC46DA">
        <w:trPr>
          <w:trHeight w:hRule="exact" w:val="284"/>
        </w:trPr>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r>
              <w:rPr>
                <w:sz w:val="18"/>
              </w:rPr>
              <w:t>10</w:t>
            </w: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r>
      <w:tr w:rsidR="000B03C5" w:rsidTr="00CC46DA">
        <w:trPr>
          <w:trHeight w:hRule="exact" w:val="284"/>
        </w:trPr>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r>
              <w:rPr>
                <w:sz w:val="18"/>
              </w:rPr>
              <w:t>11</w:t>
            </w: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r>
      <w:tr w:rsidR="000B03C5" w:rsidTr="00CC46DA">
        <w:trPr>
          <w:trHeight w:hRule="exact" w:val="284"/>
        </w:trPr>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r>
              <w:rPr>
                <w:sz w:val="18"/>
              </w:rPr>
              <w:t>12</w:t>
            </w: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r>
      <w:tr w:rsidR="000B03C5" w:rsidTr="00CC46DA">
        <w:trPr>
          <w:trHeight w:hRule="exact" w:val="284"/>
        </w:trPr>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r>
              <w:rPr>
                <w:sz w:val="18"/>
              </w:rPr>
              <w:t>13</w:t>
            </w: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r>
      <w:tr w:rsidR="000B03C5" w:rsidTr="00CC46DA">
        <w:trPr>
          <w:trHeight w:hRule="exact" w:val="284"/>
        </w:trPr>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r>
              <w:rPr>
                <w:sz w:val="18"/>
              </w:rPr>
              <w:t>14</w:t>
            </w: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r>
      <w:tr w:rsidR="000B03C5" w:rsidTr="00CC46DA">
        <w:trPr>
          <w:trHeight w:hRule="exact" w:val="284"/>
        </w:trPr>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r>
              <w:rPr>
                <w:sz w:val="18"/>
              </w:rPr>
              <w:t>15</w:t>
            </w: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r>
      <w:tr w:rsidR="000B03C5" w:rsidTr="00CC46DA">
        <w:trPr>
          <w:trHeight w:hRule="exact" w:val="423"/>
        </w:trPr>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r>
              <w:rPr>
                <w:sz w:val="18"/>
              </w:rPr>
              <w:t>16</w:t>
            </w: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3C5" w:rsidRDefault="000B03C5" w:rsidP="00CC46DA">
            <w:pPr>
              <w:jc w:val="both"/>
              <w:rPr>
                <w:color w:val="000000"/>
                <w:u w:color="000000"/>
              </w:rPr>
            </w:pPr>
          </w:p>
        </w:tc>
      </w:tr>
    </w:tbl>
    <w:p w:rsidR="000B03C5" w:rsidRDefault="000B03C5" w:rsidP="000B03C5">
      <w:pPr>
        <w:spacing w:before="120" w:after="120"/>
        <w:ind w:firstLine="227"/>
        <w:jc w:val="both"/>
        <w:rPr>
          <w:color w:val="000000"/>
          <w:u w:color="000000"/>
        </w:rPr>
      </w:pPr>
      <w:r>
        <w:rPr>
          <w:color w:val="000000"/>
          <w:u w:color="000000"/>
        </w:rPr>
        <w:t>W celu ochrony danych osobowych osób wpisujących się na listę poparcia, przy zbieraniu podpisów należy stosować nakładki lub inne środki zapewniające ochronę tych danych. Osoba wpisująca się na listę poparcia propozycji zadania zgłaszanego do BO 2025 r. nie może mieć wglądu w dane innych osób umieszczonych na liście.</w:t>
      </w:r>
    </w:p>
    <w:p w:rsidR="000B03C5" w:rsidRDefault="000B03C5" w:rsidP="000B03C5">
      <w:pPr>
        <w:spacing w:before="120" w:after="120"/>
        <w:ind w:firstLine="227"/>
        <w:jc w:val="both"/>
        <w:rPr>
          <w:color w:val="000000"/>
          <w:u w:color="000000"/>
        </w:rPr>
      </w:pPr>
      <w:r>
        <w:rPr>
          <w:b/>
          <w:color w:val="000000"/>
          <w:u w:color="000000"/>
        </w:rPr>
        <w:t xml:space="preserve">Za ochronę danych osobowych do momentu przekazania listy poparcia projektu do Urzędu Miejskiego w Dębnie odpowiada Autor propozycji zadania.  </w:t>
      </w:r>
    </w:p>
    <w:p w:rsidR="000B03C5" w:rsidRDefault="000B03C5" w:rsidP="000B03C5">
      <w:pPr>
        <w:rPr>
          <w:color w:val="000000"/>
          <w:u w:color="000000"/>
        </w:rPr>
      </w:pPr>
      <w:r>
        <w:rPr>
          <w:b/>
          <w:color w:val="000000"/>
          <w:u w:color="00000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1"/>
        <w:gridCol w:w="6011"/>
      </w:tblGrid>
      <w:tr w:rsidR="000B03C5" w:rsidTr="00CC46DA">
        <w:trPr>
          <w:trHeight w:val="463"/>
        </w:trPr>
        <w:tc>
          <w:tcPr>
            <w:tcW w:w="91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03C5" w:rsidRDefault="000B03C5" w:rsidP="00CC46DA">
            <w:pPr>
              <w:jc w:val="center"/>
              <w:rPr>
                <w:color w:val="000000"/>
                <w:u w:color="000000"/>
              </w:rPr>
            </w:pPr>
            <w:r>
              <w:rPr>
                <w:b/>
              </w:rPr>
              <w:lastRenderedPageBreak/>
              <w:t>Klauzula informacyjna dotycząca realizacji Budżetu Obywatelskiego Gminy Dębno</w:t>
            </w:r>
          </w:p>
        </w:tc>
      </w:tr>
      <w:tr w:rsidR="000B03C5" w:rsidTr="00CC46DA">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03C5" w:rsidRDefault="000B03C5" w:rsidP="00CC46DA">
            <w:pPr>
              <w:rPr>
                <w:color w:val="000000"/>
                <w:u w:color="000000"/>
              </w:rPr>
            </w:pPr>
            <w:r>
              <w:rPr>
                <w:b/>
                <w:sz w:val="16"/>
              </w:rPr>
              <w:t>TOŻSAMOŚĆ ADMINISTRATORA</w:t>
            </w:r>
          </w:p>
        </w:tc>
        <w:tc>
          <w:tcPr>
            <w:tcW w:w="6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03C5" w:rsidRDefault="000B03C5" w:rsidP="00CC46DA">
            <w:pPr>
              <w:jc w:val="both"/>
              <w:rPr>
                <w:color w:val="000000"/>
                <w:u w:color="000000"/>
              </w:rPr>
            </w:pPr>
            <w:r>
              <w:rPr>
                <w:color w:val="000000"/>
                <w:sz w:val="16"/>
                <w:u w:color="000000"/>
              </w:rPr>
              <w:t xml:space="preserve">Administratorem danych osobowych jest Gmina Dębno z siedzibą w Dębnie </w:t>
            </w:r>
            <w:r>
              <w:rPr>
                <w:color w:val="000000"/>
                <w:sz w:val="16"/>
                <w:u w:color="000000"/>
              </w:rPr>
              <w:br/>
              <w:t>(74-400) przy ulicy Marszałka Józefa Piłsudskiego 5.</w:t>
            </w:r>
          </w:p>
        </w:tc>
      </w:tr>
      <w:tr w:rsidR="000B03C5" w:rsidTr="00CC46DA">
        <w:trPr>
          <w:trHeight w:val="487"/>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03C5" w:rsidRDefault="000B03C5" w:rsidP="00CC46DA">
            <w:pPr>
              <w:rPr>
                <w:color w:val="000000"/>
                <w:u w:color="000000"/>
              </w:rPr>
            </w:pPr>
            <w:r>
              <w:rPr>
                <w:b/>
                <w:sz w:val="16"/>
              </w:rPr>
              <w:t>DANE KONTAKTOWE ADMINISTRATORA</w:t>
            </w:r>
          </w:p>
        </w:tc>
        <w:tc>
          <w:tcPr>
            <w:tcW w:w="6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03C5" w:rsidRDefault="000B03C5" w:rsidP="00CC46DA">
            <w:pPr>
              <w:rPr>
                <w:color w:val="000000"/>
                <w:u w:color="000000"/>
              </w:rPr>
            </w:pPr>
            <w:r>
              <w:rPr>
                <w:color w:val="000000"/>
                <w:sz w:val="16"/>
                <w:u w:color="000000"/>
              </w:rPr>
              <w:t>Z administratorem można się skontaktować poprzez adres email:  </w:t>
            </w:r>
            <w:r>
              <w:rPr>
                <w:color w:val="000000"/>
                <w:u w:color="000000"/>
              </w:rPr>
              <w:t>bok@debno.pl </w:t>
            </w:r>
            <w:r>
              <w:rPr>
                <w:color w:val="000000"/>
                <w:sz w:val="16"/>
                <w:u w:color="000000"/>
              </w:rPr>
              <w:t xml:space="preserve"> lub pisemnie na adres siedziby administratora.</w:t>
            </w:r>
          </w:p>
        </w:tc>
      </w:tr>
      <w:tr w:rsidR="000B03C5" w:rsidTr="00CC46DA">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03C5" w:rsidRDefault="000B03C5" w:rsidP="00CC46DA">
            <w:pPr>
              <w:rPr>
                <w:color w:val="000000"/>
                <w:u w:color="000000"/>
              </w:rPr>
            </w:pPr>
            <w:r>
              <w:rPr>
                <w:b/>
                <w:sz w:val="16"/>
              </w:rPr>
              <w:t>DANE KONTAKTOWE INSPEKTORA OCHRONY DANYCH</w:t>
            </w:r>
          </w:p>
        </w:tc>
        <w:tc>
          <w:tcPr>
            <w:tcW w:w="6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03C5" w:rsidRDefault="000B03C5" w:rsidP="00CC46DA">
            <w:pPr>
              <w:jc w:val="both"/>
              <w:rPr>
                <w:color w:val="000000"/>
                <w:u w:color="000000"/>
              </w:rPr>
            </w:pPr>
            <w:r>
              <w:rPr>
                <w:color w:val="000000"/>
                <w:sz w:val="16"/>
                <w:u w:color="000000"/>
              </w:rPr>
              <w:t>Administrator wyznaczył inspektora ochrony danych, z którym może się Pani/ Pan skontaktować poprzez email:  </w:t>
            </w:r>
            <w:r>
              <w:rPr>
                <w:color w:val="000000"/>
                <w:u w:color="000000"/>
              </w:rPr>
              <w:t>rodo@debno.pl </w:t>
            </w:r>
            <w:r>
              <w:rPr>
                <w:color w:val="000000"/>
                <w:sz w:val="16"/>
                <w:u w:val="single" w:color="000000"/>
              </w:rPr>
              <w:t xml:space="preserve"> .</w:t>
            </w:r>
            <w:r>
              <w:rPr>
                <w:color w:val="000000"/>
                <w:sz w:val="16"/>
                <w:u w:color="000000"/>
              </w:rPr>
              <w:t xml:space="preserve"> Z inspektorem ochrony danych można się kontaktować we wszystkich sprawach dotyczących przetwarzania danych osobowych oraz korzystania z praw związanych z przetwarzaniem danych.</w:t>
            </w:r>
          </w:p>
        </w:tc>
      </w:tr>
      <w:tr w:rsidR="000B03C5" w:rsidTr="00CC46DA">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03C5" w:rsidRDefault="000B03C5" w:rsidP="00CC46DA">
            <w:pPr>
              <w:rPr>
                <w:color w:val="000000"/>
                <w:u w:color="000000"/>
              </w:rPr>
            </w:pPr>
            <w:r>
              <w:rPr>
                <w:b/>
                <w:sz w:val="16"/>
              </w:rPr>
              <w:t>CELE PRZETWARZANIA I PODSTAWA PRAWNA</w:t>
            </w:r>
          </w:p>
        </w:tc>
        <w:tc>
          <w:tcPr>
            <w:tcW w:w="6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03C5" w:rsidRDefault="000B03C5" w:rsidP="00CC46DA">
            <w:pPr>
              <w:jc w:val="both"/>
              <w:rPr>
                <w:color w:val="000000"/>
                <w:u w:color="000000"/>
              </w:rPr>
            </w:pPr>
            <w:r>
              <w:rPr>
                <w:sz w:val="16"/>
              </w:rPr>
              <w:t xml:space="preserve">Pani/Pana dane będą przetwarzane w celu realizacji Budżetu Obywatelskiego Gminy Dębno w zakresie: </w:t>
            </w:r>
          </w:p>
          <w:p w:rsidR="000B03C5" w:rsidRDefault="000B03C5" w:rsidP="00CC46DA">
            <w:pPr>
              <w:jc w:val="both"/>
            </w:pPr>
            <w:r>
              <w:t>·</w:t>
            </w:r>
            <w:r>
              <w:rPr>
                <w:sz w:val="16"/>
              </w:rPr>
              <w:t>zgłoszenia przez Pana/Panią danego projektu;</w:t>
            </w:r>
          </w:p>
          <w:p w:rsidR="000B03C5" w:rsidRDefault="000B03C5" w:rsidP="00CC46DA">
            <w:pPr>
              <w:jc w:val="both"/>
            </w:pPr>
            <w:r>
              <w:t>·</w:t>
            </w:r>
            <w:r>
              <w:rPr>
                <w:sz w:val="16"/>
              </w:rPr>
              <w:t>udzielenia przez Pana/Panią poparcia dla wybranych projektów.</w:t>
            </w:r>
          </w:p>
          <w:p w:rsidR="000B03C5" w:rsidRDefault="000B03C5" w:rsidP="00CC46DA">
            <w:pPr>
              <w:jc w:val="both"/>
            </w:pPr>
            <w:r>
              <w:rPr>
                <w:sz w:val="16"/>
              </w:rPr>
              <w:t xml:space="preserve">Pani/Pana dane osobowe będą przetwarzane w celach wskazanych powyżej, na podstawie art. 6 ust. 1 lit. c RODO w związku z art. 5a ustawy z dnia 8 marca 1990 r. o samorządzie gminnym, a także na podstawie art. 6 ust. lit. e RODO  - przetwarzanie jest niezbędne do wykonania zadania realizowanego w interesie publicznym lub w ramach sprawowania władzy publicznej powierzonej administratorowi. </w:t>
            </w:r>
          </w:p>
        </w:tc>
      </w:tr>
      <w:tr w:rsidR="000B03C5" w:rsidTr="00CC46DA">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03C5" w:rsidRDefault="000B03C5" w:rsidP="00CC46DA">
            <w:pPr>
              <w:rPr>
                <w:color w:val="000000"/>
                <w:u w:color="000000"/>
              </w:rPr>
            </w:pPr>
            <w:r>
              <w:rPr>
                <w:b/>
                <w:sz w:val="16"/>
              </w:rPr>
              <w:t>ODBIORCY DANYCH LUB KATEGORIE ODBIORCÓW DANYCH</w:t>
            </w:r>
          </w:p>
        </w:tc>
        <w:tc>
          <w:tcPr>
            <w:tcW w:w="6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03C5" w:rsidRDefault="000B03C5" w:rsidP="00CC46DA">
            <w:pPr>
              <w:jc w:val="both"/>
              <w:rPr>
                <w:color w:val="000000"/>
                <w:u w:color="000000"/>
              </w:rPr>
            </w:pPr>
            <w:r>
              <w:rPr>
                <w:sz w:val="16"/>
              </w:rPr>
              <w:t>W związku z przetwarzaniem Pani/Pana danych w celach wskazanych powyżej, dane osobowe mogą być udostępniane innym odbiorcom lub kategoriom odbiorców danych osobowych, na podstawie przepisów prawa.</w:t>
            </w:r>
          </w:p>
        </w:tc>
      </w:tr>
      <w:tr w:rsidR="000B03C5" w:rsidTr="00CC46DA">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03C5" w:rsidRDefault="000B03C5" w:rsidP="00CC46DA">
            <w:pPr>
              <w:rPr>
                <w:color w:val="000000"/>
                <w:u w:color="000000"/>
              </w:rPr>
            </w:pPr>
            <w:r>
              <w:rPr>
                <w:b/>
                <w:sz w:val="16"/>
              </w:rPr>
              <w:t>OKRES PRZECHOWYWANIA DANYCH</w:t>
            </w:r>
          </w:p>
        </w:tc>
        <w:tc>
          <w:tcPr>
            <w:tcW w:w="6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03C5" w:rsidRDefault="000B03C5" w:rsidP="00CC46DA">
            <w:pPr>
              <w:jc w:val="both"/>
              <w:rPr>
                <w:color w:val="000000"/>
                <w:u w:color="000000"/>
              </w:rPr>
            </w:pPr>
            <w:r>
              <w:rPr>
                <w:sz w:val="16"/>
              </w:rPr>
              <w:t>Pani/Pana dane osobowe będą przetwarzane przez okres niezbędny do realizacji wskazanych powyżej celów przetwarzania, w tym również obowiązku archiwizacyjnego wynikającego z przepisów prawa.</w:t>
            </w:r>
          </w:p>
        </w:tc>
      </w:tr>
      <w:tr w:rsidR="000B03C5" w:rsidTr="00CC46DA">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03C5" w:rsidRDefault="000B03C5" w:rsidP="00CC46DA">
            <w:pPr>
              <w:rPr>
                <w:color w:val="000000"/>
                <w:u w:color="000000"/>
              </w:rPr>
            </w:pPr>
            <w:r>
              <w:rPr>
                <w:b/>
                <w:sz w:val="16"/>
              </w:rPr>
              <w:t>PRAWA PODMIOTÓW DANYCH</w:t>
            </w:r>
          </w:p>
        </w:tc>
        <w:tc>
          <w:tcPr>
            <w:tcW w:w="6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03C5" w:rsidRDefault="000B03C5" w:rsidP="00CC46DA">
            <w:pPr>
              <w:rPr>
                <w:color w:val="000000"/>
                <w:u w:color="000000"/>
              </w:rPr>
            </w:pPr>
            <w:r>
              <w:rPr>
                <w:sz w:val="16"/>
              </w:rPr>
              <w:t>Przysługuje Pani/Panu prawo żądania dostępu do danych, ich sprostowania, usunięcia lub ograniczenia przetwarzania oraz prawo do wniesienia sprzeciwu wobec przetwarzania danych.</w:t>
            </w:r>
          </w:p>
        </w:tc>
      </w:tr>
      <w:tr w:rsidR="000B03C5" w:rsidTr="00CC46DA">
        <w:trPr>
          <w:trHeight w:val="1212"/>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03C5" w:rsidRDefault="000B03C5" w:rsidP="00CC46DA">
            <w:pPr>
              <w:rPr>
                <w:color w:val="000000"/>
                <w:u w:color="000000"/>
              </w:rPr>
            </w:pPr>
            <w:r>
              <w:rPr>
                <w:b/>
                <w:sz w:val="16"/>
              </w:rPr>
              <w:t>PRAWO WNIESIENIA SKARGI DO ORGANU NADZORCZEGO</w:t>
            </w:r>
          </w:p>
        </w:tc>
        <w:tc>
          <w:tcPr>
            <w:tcW w:w="6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03C5" w:rsidRDefault="000B03C5" w:rsidP="00CC46DA">
            <w:pPr>
              <w:rPr>
                <w:color w:val="000000"/>
                <w:u w:color="000000"/>
              </w:rPr>
            </w:pPr>
            <w:r>
              <w:rPr>
                <w:sz w:val="16"/>
              </w:rPr>
              <w:t>Przysługuje Pani/Panu również prawo wniesienia skargi do organu nadzorczego zajmującego się ochroną danych osobowych:</w:t>
            </w:r>
          </w:p>
          <w:p w:rsidR="000B03C5" w:rsidRDefault="000B03C5" w:rsidP="00CC46DA">
            <w:r>
              <w:rPr>
                <w:sz w:val="16"/>
              </w:rPr>
              <w:t xml:space="preserve">Biuro Prezesa Urzędu Ochrony Danych Osobowych (PUODO) </w:t>
            </w:r>
          </w:p>
          <w:p w:rsidR="000B03C5" w:rsidRDefault="000B03C5" w:rsidP="00CC46DA">
            <w:r>
              <w:rPr>
                <w:sz w:val="16"/>
              </w:rPr>
              <w:t>Adres: Stawki 2, 00-193 Warszawa</w:t>
            </w:r>
          </w:p>
          <w:p w:rsidR="000B03C5" w:rsidRDefault="000B03C5" w:rsidP="00CC46DA">
            <w:r>
              <w:rPr>
                <w:sz w:val="16"/>
              </w:rPr>
              <w:t xml:space="preserve">Infolinia: 606-950-000 </w:t>
            </w:r>
          </w:p>
        </w:tc>
      </w:tr>
      <w:tr w:rsidR="000B03C5" w:rsidTr="00CC46DA">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03C5" w:rsidRDefault="000B03C5" w:rsidP="00CC46DA">
            <w:pPr>
              <w:rPr>
                <w:color w:val="000000"/>
                <w:u w:color="000000"/>
              </w:rPr>
            </w:pPr>
            <w:r>
              <w:rPr>
                <w:b/>
                <w:sz w:val="16"/>
              </w:rPr>
              <w:t>INFORMACJA O DOWOLNOŚCI LUB OBOWIĄZKU PODANIA DANYCH</w:t>
            </w:r>
          </w:p>
        </w:tc>
        <w:tc>
          <w:tcPr>
            <w:tcW w:w="6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03C5" w:rsidRDefault="000B03C5" w:rsidP="00CC46DA">
            <w:pPr>
              <w:jc w:val="both"/>
              <w:rPr>
                <w:color w:val="000000"/>
                <w:u w:color="000000"/>
              </w:rPr>
            </w:pPr>
            <w:r>
              <w:rPr>
                <w:sz w:val="16"/>
              </w:rPr>
              <w:t>Podanie danych osobowych jest dobrowolne, jednakże niepodanie danych będzie skutkowało niemożnością wzięcia udziału w Budżecie Obywatelskim Gminy Dębno.</w:t>
            </w:r>
          </w:p>
        </w:tc>
      </w:tr>
    </w:tbl>
    <w:p w:rsidR="002A7BF1" w:rsidRDefault="002A7BF1">
      <w:bookmarkStart w:id="0" w:name="_GoBack"/>
      <w:bookmarkEnd w:id="0"/>
    </w:p>
    <w:sectPr w:rsidR="002A7B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3C5"/>
    <w:rsid w:val="000B03C5"/>
    <w:rsid w:val="002A7BF1"/>
    <w:rsid w:val="007D0D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F4996-B7C1-4D54-B5B1-26ED67C8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03C5"/>
    <w:pPr>
      <w:spacing w:after="0" w:line="240" w:lineRule="auto"/>
    </w:pPr>
    <w:rPr>
      <w:rFonts w:ascii="Times New Roman" w:eastAsia="Times New Roman" w:hAnsi="Times New Roman" w:cs="Times New Roman"/>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3174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Mediapark Marketing</dc:creator>
  <cp:keywords/>
  <dc:description/>
  <cp:lastModifiedBy>Mediapark Marketing</cp:lastModifiedBy>
  <cp:revision>1</cp:revision>
  <dcterms:created xsi:type="dcterms:W3CDTF">2025-01-13T14:33:00Z</dcterms:created>
  <dcterms:modified xsi:type="dcterms:W3CDTF">2025-01-13T14:33:00Z</dcterms:modified>
</cp:coreProperties>
</file>